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538B39" w14:textId="77777777" w:rsidR="00E8244A" w:rsidRDefault="006D6ABE">
      <w:pPr>
        <w:pStyle w:val="Titolo1"/>
      </w:pPr>
      <w:r>
        <w:t xml:space="preserve">Allegato B </w:t>
      </w:r>
    </w:p>
    <w:p w14:paraId="0C10DFE1" w14:textId="77777777" w:rsidR="00E8244A" w:rsidRDefault="006D6ABE">
      <w:pPr>
        <w:spacing w:after="0"/>
      </w:pPr>
      <w:r>
        <w:rPr>
          <w:rFonts w:ascii="Tahoma" w:eastAsia="Tahoma" w:hAnsi="Tahoma" w:cs="Tahoma"/>
          <w:b/>
          <w:sz w:val="23"/>
        </w:rPr>
        <w:t xml:space="preserve"> </w:t>
      </w:r>
    </w:p>
    <w:p w14:paraId="7E6969DD" w14:textId="77777777" w:rsidR="00E8244A" w:rsidRDefault="006D6ABE">
      <w:pPr>
        <w:spacing w:after="0" w:line="242" w:lineRule="auto"/>
        <w:ind w:left="113"/>
      </w:pPr>
      <w:r>
        <w:rPr>
          <w:rFonts w:ascii="Tahoma" w:eastAsia="Tahoma" w:hAnsi="Tahoma" w:cs="Tahoma"/>
          <w:b/>
        </w:rPr>
        <w:t xml:space="preserve">Lettera destinata ai genitori dei bambini senza infestazione da pidocchio del capello, ma che frequentano altri bambini con pediculosi </w:t>
      </w:r>
    </w:p>
    <w:p w14:paraId="2D0F4D28" w14:textId="77777777" w:rsidR="00E8244A" w:rsidRDefault="006D6ABE">
      <w:pPr>
        <w:spacing w:after="0"/>
      </w:pPr>
      <w:r>
        <w:rPr>
          <w:rFonts w:ascii="Tahoma" w:eastAsia="Tahoma" w:hAnsi="Tahoma" w:cs="Tahoma"/>
          <w:b/>
          <w:sz w:val="21"/>
        </w:rPr>
        <w:t xml:space="preserve"> </w:t>
      </w:r>
    </w:p>
    <w:p w14:paraId="3F0FB366" w14:textId="77777777" w:rsidR="00E8244A" w:rsidRDefault="006D6ABE">
      <w:pPr>
        <w:spacing w:after="0"/>
        <w:jc w:val="right"/>
      </w:pPr>
      <w:r>
        <w:rPr>
          <w:rFonts w:ascii="Tahoma" w:eastAsia="Tahoma" w:hAnsi="Tahoma" w:cs="Tahoma"/>
        </w:rPr>
        <w:t xml:space="preserve">Ai genitori di </w:t>
      </w:r>
    </w:p>
    <w:p w14:paraId="58622EEA" w14:textId="77777777" w:rsidR="00E8244A" w:rsidRDefault="006D6ABE">
      <w:pPr>
        <w:spacing w:after="0"/>
      </w:pPr>
      <w:r>
        <w:rPr>
          <w:rFonts w:ascii="Tahoma" w:eastAsia="Tahoma" w:hAnsi="Tahoma" w:cs="Tahoma"/>
          <w:sz w:val="23"/>
        </w:rPr>
        <w:t xml:space="preserve"> </w:t>
      </w:r>
    </w:p>
    <w:p w14:paraId="49AE9F33" w14:textId="77777777" w:rsidR="00E8244A" w:rsidRDefault="006D6ABE">
      <w:pPr>
        <w:spacing w:after="0"/>
        <w:ind w:right="8"/>
        <w:jc w:val="right"/>
      </w:pPr>
      <w:r>
        <w:rPr>
          <w:rFonts w:ascii="Tahoma" w:eastAsia="Tahoma" w:hAnsi="Tahoma" w:cs="Tahoma"/>
        </w:rPr>
        <w:t xml:space="preserve">…………………………………………… </w:t>
      </w:r>
    </w:p>
    <w:p w14:paraId="4B1E3959" w14:textId="77777777" w:rsidR="00E8244A" w:rsidRDefault="006D6ABE">
      <w:pPr>
        <w:spacing w:after="0"/>
      </w:pPr>
      <w:r>
        <w:rPr>
          <w:rFonts w:ascii="Tahoma" w:eastAsia="Tahoma" w:hAnsi="Tahoma" w:cs="Tahoma"/>
        </w:rPr>
        <w:t xml:space="preserve"> </w:t>
      </w:r>
    </w:p>
    <w:p w14:paraId="618AF2A8" w14:textId="77777777" w:rsidR="00E8244A" w:rsidRDefault="006D6ABE">
      <w:pPr>
        <w:spacing w:after="1" w:line="240" w:lineRule="auto"/>
        <w:ind w:left="226" w:right="119" w:firstLine="710"/>
        <w:jc w:val="both"/>
      </w:pPr>
      <w:r>
        <w:rPr>
          <w:rFonts w:ascii="Tahoma" w:eastAsia="Tahoma" w:hAnsi="Tahoma" w:cs="Tahoma"/>
        </w:rPr>
        <w:t xml:space="preserve">A seguito della segnalazione di casi di pediculosi del capello (pidocchi) presso la classe frequentata da Vs. figlio/a, vi preghiamo di garantire un controllo accurato e periodico dei capelli, al fine di rintracciare in tempo l’eventuale a presenza di parassiti o delle loro uova (lendini). </w:t>
      </w:r>
    </w:p>
    <w:p w14:paraId="2A8C0361" w14:textId="77777777" w:rsidR="00E8244A" w:rsidRDefault="006D6ABE">
      <w:pPr>
        <w:spacing w:after="112" w:line="240" w:lineRule="auto"/>
        <w:ind w:right="133"/>
        <w:jc w:val="right"/>
        <w:rPr>
          <w:rFonts w:ascii="Tahoma" w:hAnsi="Tahoma"/>
        </w:rPr>
      </w:pPr>
      <w:r>
        <w:rPr>
          <w:rFonts w:ascii="Tahoma" w:hAnsi="Tahoma"/>
          <w:b/>
        </w:rPr>
        <w:t xml:space="preserve">I prodotti che si trovano in farmacia non hanno un’azione preventiva; pertanto, </w:t>
      </w:r>
    </w:p>
    <w:p w14:paraId="586A6CBD" w14:textId="77777777" w:rsidR="00E8244A" w:rsidRDefault="006D6ABE">
      <w:pPr>
        <w:spacing w:after="173" w:line="240" w:lineRule="auto"/>
        <w:ind w:left="226"/>
        <w:rPr>
          <w:rFonts w:ascii="Tahoma" w:hAnsi="Tahoma"/>
        </w:rPr>
      </w:pPr>
      <w:r>
        <w:rPr>
          <w:rFonts w:ascii="Tahoma" w:hAnsi="Tahoma"/>
          <w:b/>
        </w:rPr>
        <w:t>devono essere utilizzati solo nel caso di infestazione in atto</w:t>
      </w:r>
      <w:r>
        <w:rPr>
          <w:rFonts w:ascii="Tahoma" w:hAnsi="Tahoma"/>
        </w:rPr>
        <w:t xml:space="preserve">. In caso di dubbi, consultare il proprio medico curante o il Servizio di Igiene e Sanità Pubblica del Vs. Distretto sanitario. </w:t>
      </w:r>
    </w:p>
    <w:p w14:paraId="05DA79F6" w14:textId="77777777" w:rsidR="00E8244A" w:rsidRDefault="006D6ABE">
      <w:pPr>
        <w:spacing w:after="1" w:line="240" w:lineRule="auto"/>
        <w:ind w:left="226" w:right="119" w:hanging="113"/>
        <w:jc w:val="both"/>
      </w:pPr>
      <w:r>
        <w:rPr>
          <w:rFonts w:ascii="Tahoma" w:eastAsia="Tahoma" w:hAnsi="Tahoma" w:cs="Tahoma"/>
        </w:rPr>
        <w:t xml:space="preserve">Ricordo che per evitare l’infestazione da pidocchi del capello (pediculosi), è necessario adottare alcuni semplici, ma efficaci, accorgimenti: </w:t>
      </w:r>
    </w:p>
    <w:p w14:paraId="29858A0A" w14:textId="77777777" w:rsidR="00E8244A" w:rsidRDefault="006D6ABE">
      <w:pPr>
        <w:spacing w:after="31" w:line="240" w:lineRule="auto"/>
      </w:pPr>
      <w:r>
        <w:rPr>
          <w:rFonts w:ascii="Tahoma" w:eastAsia="Tahoma" w:hAnsi="Tahoma" w:cs="Tahoma"/>
          <w:sz w:val="20"/>
        </w:rPr>
        <w:t xml:space="preserve"> </w:t>
      </w:r>
      <w:r>
        <w:rPr>
          <w:rFonts w:ascii="Tahoma" w:eastAsia="Tahoma" w:hAnsi="Tahoma" w:cs="Tahoma"/>
        </w:rPr>
        <w:t xml:space="preserve">Non scambiare o prestare oggetti personali (pettini, sciarpe, cappelli, berretti, nastri per capelli, spazzole); </w:t>
      </w:r>
    </w:p>
    <w:p w14:paraId="030D79E7" w14:textId="77777777" w:rsidR="00E8244A" w:rsidRDefault="006D6ABE">
      <w:pPr>
        <w:spacing w:after="7"/>
      </w:pPr>
      <w:r>
        <w:rPr>
          <w:rFonts w:ascii="Tahoma" w:eastAsia="Tahoma" w:hAnsi="Tahoma" w:cs="Tahoma"/>
        </w:rPr>
        <w:t xml:space="preserve"> </w:t>
      </w:r>
    </w:p>
    <w:p w14:paraId="370A4558" w14:textId="77777777" w:rsidR="00E8244A" w:rsidRDefault="006D6ABE">
      <w:pPr>
        <w:numPr>
          <w:ilvl w:val="0"/>
          <w:numId w:val="1"/>
        </w:numPr>
        <w:spacing w:after="1"/>
        <w:ind w:left="1643" w:right="119" w:hanging="362"/>
        <w:jc w:val="both"/>
      </w:pPr>
      <w:r>
        <w:rPr>
          <w:rFonts w:ascii="Tahoma" w:eastAsia="Tahoma" w:hAnsi="Tahoma" w:cs="Tahoma"/>
        </w:rPr>
        <w:t xml:space="preserve">Non ammucchiare i capi di vestiario; </w:t>
      </w:r>
    </w:p>
    <w:p w14:paraId="2013242E" w14:textId="77777777" w:rsidR="00E8244A" w:rsidRDefault="006D6ABE">
      <w:pPr>
        <w:spacing w:after="7"/>
      </w:pPr>
      <w:r>
        <w:rPr>
          <w:rFonts w:ascii="Tahoma" w:eastAsia="Tahoma" w:hAnsi="Tahoma" w:cs="Tahoma"/>
        </w:rPr>
        <w:t xml:space="preserve"> </w:t>
      </w:r>
    </w:p>
    <w:p w14:paraId="195FAFB6" w14:textId="77777777" w:rsidR="00E8244A" w:rsidRDefault="006D6ABE">
      <w:pPr>
        <w:numPr>
          <w:ilvl w:val="0"/>
          <w:numId w:val="1"/>
        </w:numPr>
        <w:spacing w:after="132" w:line="352" w:lineRule="auto"/>
        <w:ind w:left="1643" w:right="119" w:hanging="362"/>
        <w:jc w:val="both"/>
      </w:pPr>
      <w:r>
        <w:rPr>
          <w:rFonts w:ascii="Tahoma" w:eastAsia="Tahoma" w:hAnsi="Tahoma" w:cs="Tahoma"/>
        </w:rPr>
        <w:t xml:space="preserve">Controllare i capelli almeno una volta la settimana; nel caso di dubbio consultare il medico curante; </w:t>
      </w:r>
    </w:p>
    <w:p w14:paraId="06E49909" w14:textId="77777777" w:rsidR="00E8244A" w:rsidRDefault="006D6ABE">
      <w:pPr>
        <w:numPr>
          <w:ilvl w:val="0"/>
          <w:numId w:val="1"/>
        </w:numPr>
        <w:spacing w:after="1" w:line="352" w:lineRule="auto"/>
        <w:ind w:left="1643" w:right="119" w:hanging="362"/>
        <w:jc w:val="both"/>
      </w:pPr>
      <w:r>
        <w:rPr>
          <w:rFonts w:ascii="Tahoma" w:eastAsia="Tahoma" w:hAnsi="Tahoma" w:cs="Tahoma"/>
        </w:rPr>
        <w:t xml:space="preserve">Nel caso di infestazione di un componente della famiglia, controllare con attenzione la testa di tutti i famigliari: se viene ritrovata </w:t>
      </w:r>
      <w:proofErr w:type="gramStart"/>
      <w:r>
        <w:rPr>
          <w:rFonts w:ascii="Tahoma" w:eastAsia="Tahoma" w:hAnsi="Tahoma" w:cs="Tahoma"/>
        </w:rPr>
        <w:t>una lendine</w:t>
      </w:r>
      <w:proofErr w:type="gramEnd"/>
      <w:r>
        <w:rPr>
          <w:rFonts w:ascii="Tahoma" w:eastAsia="Tahoma" w:hAnsi="Tahoma" w:cs="Tahoma"/>
        </w:rPr>
        <w:t xml:space="preserve"> o un pidocchio, applicare con cura il trattamento (seguendo le indicazioni riportate nella scheda informativa allegata, predisposto dalla ASL). </w:t>
      </w:r>
    </w:p>
    <w:p w14:paraId="0ACF9F6D" w14:textId="77777777" w:rsidR="00E8244A" w:rsidRDefault="006D6ABE">
      <w:pPr>
        <w:spacing w:after="194" w:line="237" w:lineRule="auto"/>
        <w:ind w:left="113" w:right="119"/>
        <w:jc w:val="both"/>
      </w:pPr>
      <w:r>
        <w:rPr>
          <w:rFonts w:ascii="Tahoma" w:eastAsia="Tahoma" w:hAnsi="Tahoma" w:cs="Tahoma"/>
        </w:rPr>
        <w:lastRenderedPageBreak/>
        <w:t xml:space="preserve">Confido nella Vs. collaborazione al fine di evitare l’ulteriore diffusione dell’infestazione. </w:t>
      </w:r>
    </w:p>
    <w:p w14:paraId="5A23D211" w14:textId="77777777" w:rsidR="00E8244A" w:rsidRDefault="006D6ABE">
      <w:pPr>
        <w:spacing w:after="194" w:line="237" w:lineRule="auto"/>
        <w:ind w:left="113" w:right="119"/>
        <w:jc w:val="both"/>
      </w:pPr>
      <w:r>
        <w:rPr>
          <w:rFonts w:ascii="Tahoma" w:eastAsia="Tahoma" w:hAnsi="Tahoma" w:cs="Tahoma"/>
        </w:rPr>
        <w:t xml:space="preserve">Distinti saluti </w:t>
      </w:r>
    </w:p>
    <w:p w14:paraId="2B3EBC3B" w14:textId="77777777" w:rsidR="00E8244A" w:rsidRDefault="006D6ABE">
      <w:pPr>
        <w:spacing w:after="0"/>
        <w:ind w:left="10" w:right="-2" w:hanging="10"/>
        <w:jc w:val="right"/>
      </w:pPr>
      <w:r>
        <w:rPr>
          <w:rFonts w:ascii="Times New Roman" w:eastAsia="Times New Roman" w:hAnsi="Times New Roman" w:cs="Times New Roman"/>
          <w:sz w:val="20"/>
        </w:rPr>
        <w:t xml:space="preserve">Il Dirigente Scolastico </w:t>
      </w:r>
    </w:p>
    <w:p w14:paraId="20C7E60C" w14:textId="77777777" w:rsidR="00E8244A" w:rsidRDefault="006D6ABE">
      <w:pPr>
        <w:spacing w:after="0"/>
        <w:ind w:left="10" w:right="-2" w:hanging="10"/>
        <w:jc w:val="right"/>
      </w:pPr>
      <w:r>
        <w:rPr>
          <w:rFonts w:ascii="Times New Roman" w:eastAsia="Times New Roman" w:hAnsi="Times New Roman" w:cs="Times New Roman"/>
          <w:sz w:val="20"/>
        </w:rPr>
        <w:t xml:space="preserve">Prof.ssa Pia Giuseppina Falcone </w:t>
      </w:r>
    </w:p>
    <w:p w14:paraId="2FD12032" w14:textId="77777777" w:rsidR="00E8244A" w:rsidRDefault="006D6ABE">
      <w:pPr>
        <w:spacing w:after="0" w:line="244" w:lineRule="auto"/>
      </w:pPr>
      <w:r>
        <w:rPr>
          <w:rFonts w:ascii="Times New Roman" w:eastAsia="Times New Roman" w:hAnsi="Times New Roman" w:cs="Times New Roman"/>
          <w:sz w:val="20"/>
        </w:rPr>
        <w:t xml:space="preserve">                                                              (Firma autografa sostituita a mezzo stampa ai sensi dell’a </w:t>
      </w:r>
      <w:proofErr w:type="spellStart"/>
      <w:r>
        <w:rPr>
          <w:rFonts w:ascii="Times New Roman" w:eastAsia="Times New Roman" w:hAnsi="Times New Roman" w:cs="Times New Roman"/>
          <w:sz w:val="20"/>
        </w:rPr>
        <w:t>rt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. 3, c. 2 D. lgs. 39/1993 </w:t>
      </w:r>
    </w:p>
    <w:sectPr w:rsidR="00E8244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123" w:bottom="1440" w:left="1020" w:header="720" w:footer="720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8527FD" w14:textId="77777777" w:rsidR="006D6ABE" w:rsidRDefault="006D6ABE">
      <w:pPr>
        <w:spacing w:after="0" w:line="240" w:lineRule="auto"/>
      </w:pPr>
      <w:r>
        <w:separator/>
      </w:r>
    </w:p>
  </w:endnote>
  <w:endnote w:type="continuationSeparator" w:id="0">
    <w:p w14:paraId="6E7EF47A" w14:textId="77777777" w:rsidR="006D6ABE" w:rsidRDefault="006D6A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9C042D" w14:textId="77777777" w:rsidR="00E8244A" w:rsidRDefault="00E8244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9E0B06" w14:textId="77777777" w:rsidR="00E8244A" w:rsidRDefault="00E8244A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4DED7E" w14:textId="77777777" w:rsidR="00E8244A" w:rsidRDefault="00E8244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3CBF1C" w14:textId="77777777" w:rsidR="006D6ABE" w:rsidRDefault="006D6ABE">
      <w:pPr>
        <w:spacing w:after="0" w:line="240" w:lineRule="auto"/>
      </w:pPr>
      <w:r>
        <w:separator/>
      </w:r>
    </w:p>
  </w:footnote>
  <w:footnote w:type="continuationSeparator" w:id="0">
    <w:p w14:paraId="543FD1D0" w14:textId="77777777" w:rsidR="006D6ABE" w:rsidRDefault="006D6A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B84831" w14:textId="77777777" w:rsidR="00E8244A" w:rsidRDefault="00E8244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Grigliatabella"/>
      <w:tblW w:w="10632" w:type="dxa"/>
      <w:tblInd w:w="-318" w:type="dxa"/>
      <w:tblLayout w:type="fixed"/>
      <w:tblLook w:val="04A0" w:firstRow="1" w:lastRow="0" w:firstColumn="1" w:lastColumn="0" w:noHBand="0" w:noVBand="1"/>
    </w:tblPr>
    <w:tblGrid>
      <w:gridCol w:w="2411"/>
      <w:gridCol w:w="8221"/>
    </w:tblGrid>
    <w:tr w:rsidR="00E8244A" w14:paraId="4B74E8D9" w14:textId="77777777">
      <w:trPr>
        <w:trHeight w:val="2402"/>
      </w:trPr>
      <w:tc>
        <w:tcPr>
          <w:tcW w:w="2411" w:type="dxa"/>
          <w:tcBorders>
            <w:top w:val="nil"/>
            <w:left w:val="nil"/>
            <w:bottom w:val="nil"/>
            <w:right w:val="nil"/>
          </w:tcBorders>
        </w:tcPr>
        <w:p w14:paraId="54DD1723" w14:textId="77777777" w:rsidR="00E8244A" w:rsidRDefault="00E8244A">
          <w:pPr>
            <w:spacing w:after="0" w:line="24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8220" w:type="dxa"/>
          <w:tcBorders>
            <w:top w:val="nil"/>
            <w:left w:val="nil"/>
            <w:bottom w:val="nil"/>
            <w:right w:val="nil"/>
          </w:tcBorders>
        </w:tcPr>
        <w:p w14:paraId="2AC7BB9B" w14:textId="7BFF9804" w:rsidR="00E8244A" w:rsidRDefault="00E8244A">
          <w:pPr>
            <w:tabs>
              <w:tab w:val="left" w:pos="467"/>
            </w:tabs>
            <w:spacing w:after="0" w:line="240" w:lineRule="auto"/>
            <w:jc w:val="center"/>
            <w:rPr>
              <w:rFonts w:ascii="Arial" w:hAnsi="Arial" w:cs="Arial"/>
              <w:sz w:val="16"/>
              <w:szCs w:val="16"/>
            </w:rPr>
          </w:pPr>
        </w:p>
      </w:tc>
    </w:tr>
  </w:tbl>
  <w:tbl>
    <w:tblPr>
      <w:tblW w:w="9330" w:type="dxa"/>
      <w:tblInd w:w="161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330"/>
    </w:tblGrid>
    <w:tr w:rsidR="006D6ABE" w14:paraId="04530AB1" w14:textId="77777777" w:rsidTr="006D6ABE">
      <w:trPr>
        <w:cantSplit/>
        <w:trHeight w:val="20"/>
      </w:trPr>
      <w:tc>
        <w:tcPr>
          <w:tcW w:w="9330" w:type="dxa"/>
          <w:tcBorders>
            <w:top w:val="nil"/>
            <w:left w:val="nil"/>
            <w:bottom w:val="single" w:sz="12" w:space="0" w:color="808080"/>
            <w:right w:val="nil"/>
          </w:tcBorders>
          <w:hideMark/>
        </w:tcPr>
        <w:p w14:paraId="3FB7AC1F" w14:textId="77777777" w:rsidR="006D6ABE" w:rsidRDefault="006D6ABE" w:rsidP="006D6ABE">
          <w:pPr>
            <w:tabs>
              <w:tab w:val="center" w:pos="4819"/>
              <w:tab w:val="right" w:pos="9638"/>
            </w:tabs>
            <w:spacing w:before="60" w:after="60"/>
            <w:rPr>
              <w:rFonts w:ascii="Arial" w:hAnsi="Arial" w:cs="Arial"/>
              <w:sz w:val="36"/>
              <w:szCs w:val="36"/>
            </w:rPr>
          </w:pPr>
          <w:r>
            <w:rPr>
              <w:rFonts w:ascii="Arial" w:hAnsi="Arial" w:cs="Arial"/>
              <w:sz w:val="16"/>
              <w:szCs w:val="16"/>
            </w:rPr>
            <w:t xml:space="preserve">                                                            ISTITUTO COMPRENSIVO    </w:t>
          </w:r>
          <w:r>
            <w:rPr>
              <w:rFonts w:ascii="Arial" w:hAnsi="Arial" w:cs="Arial"/>
              <w:sz w:val="36"/>
              <w:szCs w:val="36"/>
            </w:rPr>
            <w:t xml:space="preserve">CAROLINA PICCHIO       </w:t>
          </w:r>
        </w:p>
      </w:tc>
    </w:tr>
    <w:tr w:rsidR="006D6ABE" w14:paraId="07AC8114" w14:textId="77777777" w:rsidTr="006D6ABE">
      <w:trPr>
        <w:cantSplit/>
        <w:trHeight w:val="20"/>
      </w:trPr>
      <w:tc>
        <w:tcPr>
          <w:tcW w:w="9330" w:type="dxa"/>
          <w:tcBorders>
            <w:top w:val="single" w:sz="12" w:space="0" w:color="808080"/>
            <w:left w:val="nil"/>
            <w:bottom w:val="single" w:sz="12" w:space="0" w:color="808080"/>
            <w:right w:val="nil"/>
          </w:tcBorders>
        </w:tcPr>
        <w:p w14:paraId="00CDCB39" w14:textId="77777777" w:rsidR="006D6ABE" w:rsidRDefault="006D6ABE" w:rsidP="006D6ABE">
          <w:pPr>
            <w:tabs>
              <w:tab w:val="center" w:pos="4819"/>
              <w:tab w:val="right" w:pos="9638"/>
            </w:tabs>
            <w:spacing w:before="60" w:after="60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via Sidoli 10 – 10135 Torino     tel. 011.011.66130</w:t>
          </w:r>
        </w:p>
        <w:p w14:paraId="71F9EF8B" w14:textId="77777777" w:rsidR="006D6ABE" w:rsidRDefault="006D6ABE" w:rsidP="006D6ABE">
          <w:pPr>
            <w:tabs>
              <w:tab w:val="center" w:pos="4819"/>
              <w:tab w:val="right" w:pos="9638"/>
            </w:tabs>
            <w:spacing w:before="60" w:after="60"/>
            <w:jc w:val="center"/>
            <w:rPr>
              <w:rFonts w:ascii="Arial" w:hAnsi="Arial" w:cs="Arial"/>
              <w:color w:val="0000FF"/>
              <w:sz w:val="24"/>
              <w:szCs w:val="24"/>
              <w:u w:val="single"/>
            </w:rPr>
          </w:pPr>
          <w:r>
            <w:rPr>
              <w:rFonts w:ascii="Arial" w:hAnsi="Arial" w:cs="Arial"/>
              <w:sz w:val="16"/>
              <w:szCs w:val="16"/>
            </w:rPr>
            <w:t>www.istitutocomprensivosidoli.edu.it e-mail: toic88200x@istruzione.it</w:t>
          </w:r>
        </w:p>
        <w:p w14:paraId="1C679D49" w14:textId="77777777" w:rsidR="006D6ABE" w:rsidRDefault="006D6ABE" w:rsidP="006D6ABE">
          <w:pPr>
            <w:tabs>
              <w:tab w:val="center" w:pos="4819"/>
              <w:tab w:val="right" w:pos="9638"/>
            </w:tabs>
            <w:spacing w:before="60" w:after="60"/>
            <w:jc w:val="center"/>
            <w:rPr>
              <w:rFonts w:ascii="Arial" w:hAnsi="Arial" w:cs="Arial"/>
              <w:sz w:val="24"/>
              <w:szCs w:val="24"/>
            </w:rPr>
          </w:pPr>
          <w:proofErr w:type="spellStart"/>
          <w:r>
            <w:rPr>
              <w:rFonts w:ascii="Arial" w:hAnsi="Arial" w:cs="Arial"/>
              <w:sz w:val="16"/>
              <w:szCs w:val="16"/>
            </w:rPr>
            <w:t>pec</w:t>
          </w:r>
          <w:proofErr w:type="spellEnd"/>
          <w:r>
            <w:rPr>
              <w:rFonts w:ascii="Arial" w:hAnsi="Arial" w:cs="Arial"/>
              <w:sz w:val="16"/>
              <w:szCs w:val="16"/>
            </w:rPr>
            <w:t xml:space="preserve">: </w:t>
          </w:r>
          <w:hyperlink r:id="rId1" w:history="1">
            <w:r>
              <w:rPr>
                <w:rStyle w:val="Collegamentoipertestuale"/>
                <w:rFonts w:ascii="Arial" w:hAnsi="Arial" w:cs="Arial"/>
                <w:sz w:val="16"/>
                <w:szCs w:val="16"/>
              </w:rPr>
              <w:t>toic88200x@pec.istruzione.it</w:t>
            </w:r>
          </w:hyperlink>
        </w:p>
        <w:p w14:paraId="4E09CD37" w14:textId="77777777" w:rsidR="006D6ABE" w:rsidRDefault="006D6ABE" w:rsidP="006D6ABE">
          <w:pPr>
            <w:tabs>
              <w:tab w:val="center" w:pos="4819"/>
              <w:tab w:val="right" w:pos="9638"/>
            </w:tabs>
            <w:spacing w:before="60" w:after="60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</w:rPr>
            <w:drawing>
              <wp:inline distT="0" distB="0" distL="0" distR="0" wp14:anchorId="2772C2ED" wp14:editId="78ACBF6F">
                <wp:extent cx="5924550" cy="247650"/>
                <wp:effectExtent l="0" t="0" r="0" b="0"/>
                <wp:docPr id="2090645691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24550" cy="247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69128CB2" w14:textId="77777777" w:rsidR="006D6ABE" w:rsidRDefault="006D6ABE" w:rsidP="006D6ABE">
          <w:pPr>
            <w:tabs>
              <w:tab w:val="center" w:pos="4819"/>
              <w:tab w:val="right" w:pos="9638"/>
            </w:tabs>
            <w:spacing w:before="60" w:after="60"/>
            <w:rPr>
              <w:rFonts w:ascii="Arial" w:hAnsi="Arial" w:cs="Arial"/>
              <w:sz w:val="16"/>
              <w:szCs w:val="16"/>
            </w:rPr>
          </w:pPr>
        </w:p>
      </w:tc>
    </w:tr>
    <w:tr w:rsidR="006D6ABE" w14:paraId="645EE48C" w14:textId="77777777" w:rsidTr="006D6ABE">
      <w:trPr>
        <w:cantSplit/>
        <w:trHeight w:val="20"/>
      </w:trPr>
      <w:tc>
        <w:tcPr>
          <w:tcW w:w="9330" w:type="dxa"/>
          <w:tcBorders>
            <w:top w:val="single" w:sz="12" w:space="0" w:color="808080"/>
            <w:left w:val="nil"/>
            <w:bottom w:val="nil"/>
            <w:right w:val="nil"/>
          </w:tcBorders>
          <w:hideMark/>
        </w:tcPr>
        <w:p w14:paraId="7FE08BC4" w14:textId="77777777" w:rsidR="006D6ABE" w:rsidRDefault="006D6ABE" w:rsidP="006D6ABE">
          <w:pPr>
            <w:tabs>
              <w:tab w:val="center" w:pos="4819"/>
              <w:tab w:val="right" w:pos="9638"/>
            </w:tabs>
            <w:spacing w:before="60" w:after="60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24"/>
              <w:szCs w:val="24"/>
            </w:rPr>
            <w:drawing>
              <wp:inline distT="0" distB="0" distL="0" distR="0" wp14:anchorId="1638EE27" wp14:editId="21150624">
                <wp:extent cx="5924550" cy="581660"/>
                <wp:effectExtent l="0" t="0" r="0" b="0"/>
                <wp:docPr id="123660018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24550" cy="581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F15A7DE" w14:textId="77777777" w:rsidR="00E8244A" w:rsidRDefault="00E8244A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Grigliatabella"/>
      <w:tblW w:w="10632" w:type="dxa"/>
      <w:tblInd w:w="-318" w:type="dxa"/>
      <w:tblLayout w:type="fixed"/>
      <w:tblLook w:val="04A0" w:firstRow="1" w:lastRow="0" w:firstColumn="1" w:lastColumn="0" w:noHBand="0" w:noVBand="1"/>
    </w:tblPr>
    <w:tblGrid>
      <w:gridCol w:w="2411"/>
      <w:gridCol w:w="8221"/>
    </w:tblGrid>
    <w:tr w:rsidR="00E8244A" w14:paraId="55E7C381" w14:textId="77777777">
      <w:trPr>
        <w:trHeight w:val="2402"/>
      </w:trPr>
      <w:tc>
        <w:tcPr>
          <w:tcW w:w="2411" w:type="dxa"/>
          <w:tcBorders>
            <w:top w:val="nil"/>
            <w:left w:val="nil"/>
            <w:bottom w:val="nil"/>
            <w:right w:val="nil"/>
          </w:tcBorders>
        </w:tcPr>
        <w:p w14:paraId="65041183" w14:textId="77777777" w:rsidR="00E8244A" w:rsidRDefault="00E8244A">
          <w:pPr>
            <w:spacing w:after="0" w:line="240" w:lineRule="auto"/>
            <w:rPr>
              <w:rFonts w:ascii="Arial" w:hAnsi="Arial" w:cs="Arial"/>
              <w:sz w:val="16"/>
              <w:szCs w:val="16"/>
            </w:rPr>
          </w:pPr>
        </w:p>
        <w:p w14:paraId="6820BC48" w14:textId="77777777" w:rsidR="00E8244A" w:rsidRDefault="006D6ABE">
          <w:pPr>
            <w:spacing w:after="0" w:line="240" w:lineRule="auto"/>
            <w:rPr>
              <w:rFonts w:ascii="Arial" w:hAnsi="Arial" w:cs="Arial"/>
              <w:sz w:val="16"/>
              <w:szCs w:val="16"/>
            </w:rPr>
          </w:pPr>
          <w:r>
            <w:rPr>
              <w:noProof/>
              <w:kern w:val="0"/>
              <w:lang w:eastAsia="en-US"/>
            </w:rPr>
            <w:drawing>
              <wp:inline distT="0" distB="0" distL="0" distR="0" wp14:anchorId="0B4ED56C" wp14:editId="6A5E5325">
                <wp:extent cx="1664335" cy="1386205"/>
                <wp:effectExtent l="0" t="0" r="0" b="0"/>
                <wp:docPr id="4" name="Immagine 1" descr="Anteprima immagin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magine 1" descr="Anteprima immagin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64335" cy="13862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4AE4135C" w14:textId="77777777" w:rsidR="00E8244A" w:rsidRDefault="00E8244A">
          <w:pPr>
            <w:spacing w:after="0" w:line="240" w:lineRule="auto"/>
            <w:rPr>
              <w:rFonts w:ascii="Arial" w:hAnsi="Arial" w:cs="Arial"/>
              <w:sz w:val="16"/>
              <w:szCs w:val="16"/>
            </w:rPr>
          </w:pPr>
        </w:p>
        <w:p w14:paraId="2AC79E45" w14:textId="77777777" w:rsidR="00E8244A" w:rsidRDefault="00E8244A">
          <w:pPr>
            <w:spacing w:after="0" w:line="24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8220" w:type="dxa"/>
          <w:tcBorders>
            <w:top w:val="nil"/>
            <w:left w:val="nil"/>
            <w:bottom w:val="nil"/>
            <w:right w:val="nil"/>
          </w:tcBorders>
        </w:tcPr>
        <w:p w14:paraId="470F7B7B" w14:textId="77777777" w:rsidR="00E8244A" w:rsidRDefault="00E8244A">
          <w:pPr>
            <w:spacing w:after="0" w:line="240" w:lineRule="auto"/>
            <w:ind w:left="1026" w:hanging="2268"/>
            <w:jc w:val="center"/>
            <w:rPr>
              <w:rFonts w:ascii="Arial" w:hAnsi="Arial" w:cs="Arial"/>
              <w:b/>
              <w:sz w:val="16"/>
              <w:szCs w:val="16"/>
            </w:rPr>
          </w:pPr>
        </w:p>
        <w:p w14:paraId="3801034A" w14:textId="77777777" w:rsidR="00E8244A" w:rsidRDefault="00E8244A">
          <w:pPr>
            <w:spacing w:after="0" w:line="240" w:lineRule="auto"/>
            <w:ind w:left="1026" w:hanging="2268"/>
            <w:jc w:val="center"/>
            <w:rPr>
              <w:rFonts w:ascii="Arial" w:hAnsi="Arial" w:cs="Arial"/>
              <w:b/>
              <w:sz w:val="16"/>
              <w:szCs w:val="16"/>
            </w:rPr>
          </w:pPr>
        </w:p>
        <w:p w14:paraId="19E7ED0D" w14:textId="77777777" w:rsidR="00E8244A" w:rsidRDefault="00E8244A">
          <w:pPr>
            <w:spacing w:after="0" w:line="240" w:lineRule="auto"/>
            <w:ind w:left="1026" w:hanging="2268"/>
            <w:jc w:val="center"/>
            <w:rPr>
              <w:rFonts w:ascii="Arial" w:hAnsi="Arial" w:cs="Arial"/>
              <w:b/>
              <w:sz w:val="16"/>
              <w:szCs w:val="16"/>
            </w:rPr>
          </w:pPr>
        </w:p>
        <w:p w14:paraId="717DC3EB" w14:textId="77777777" w:rsidR="00E8244A" w:rsidRDefault="006D6ABE">
          <w:pPr>
            <w:spacing w:after="0" w:line="240" w:lineRule="auto"/>
            <w:ind w:left="1026" w:hanging="2268"/>
            <w:jc w:val="center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kern w:val="0"/>
              <w:sz w:val="16"/>
              <w:szCs w:val="16"/>
              <w:lang w:eastAsia="en-US"/>
            </w:rPr>
            <w:t xml:space="preserve">ISTITUTO COMPRENSIVO    </w:t>
          </w:r>
          <w:r>
            <w:rPr>
              <w:rFonts w:ascii="Arial" w:hAnsi="Arial" w:cs="Arial"/>
              <w:b/>
              <w:kern w:val="0"/>
              <w:sz w:val="36"/>
              <w:szCs w:val="36"/>
              <w:lang w:eastAsia="en-US"/>
            </w:rPr>
            <w:t>CAROLINA PICCHIO</w:t>
          </w:r>
        </w:p>
        <w:p w14:paraId="00D1F10E" w14:textId="77777777" w:rsidR="00E8244A" w:rsidRDefault="006D6ABE">
          <w:pPr>
            <w:pStyle w:val="Intestazione"/>
            <w:spacing w:before="60" w:after="60"/>
            <w:ind w:left="34" w:hanging="34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kern w:val="0"/>
              <w:sz w:val="16"/>
              <w:szCs w:val="16"/>
              <w:lang w:eastAsia="en-US"/>
            </w:rPr>
            <w:t>via Sidoli 10 – 10135 Torino     tel. 011.011.66130</w:t>
          </w:r>
        </w:p>
        <w:p w14:paraId="1119621B" w14:textId="77777777" w:rsidR="00E8244A" w:rsidRDefault="006D6ABE">
          <w:pPr>
            <w:pStyle w:val="Intestazione"/>
            <w:spacing w:before="60" w:after="60"/>
            <w:ind w:left="34" w:hanging="34"/>
            <w:jc w:val="center"/>
            <w:rPr>
              <w:rStyle w:val="CollegamentoInternet"/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kern w:val="0"/>
              <w:sz w:val="16"/>
              <w:szCs w:val="16"/>
              <w:lang w:eastAsia="en-US"/>
            </w:rPr>
            <w:t>https://www.icviasidoli.it/ e-mail: toic88200x@istruzione.it</w:t>
          </w:r>
        </w:p>
        <w:p w14:paraId="15D56C3F" w14:textId="77777777" w:rsidR="00E8244A" w:rsidRDefault="006D6ABE">
          <w:pPr>
            <w:pStyle w:val="Intestazione"/>
            <w:spacing w:before="60" w:after="60"/>
            <w:ind w:left="34" w:hanging="34"/>
            <w:jc w:val="center"/>
            <w:rPr>
              <w:rFonts w:ascii="Arial" w:hAnsi="Arial" w:cs="Arial"/>
              <w:sz w:val="16"/>
              <w:szCs w:val="16"/>
            </w:rPr>
          </w:pPr>
          <w:proofErr w:type="spellStart"/>
          <w:r>
            <w:rPr>
              <w:rFonts w:ascii="Arial" w:hAnsi="Arial" w:cs="Arial"/>
              <w:kern w:val="0"/>
              <w:sz w:val="16"/>
              <w:szCs w:val="16"/>
              <w:lang w:eastAsia="en-US"/>
            </w:rPr>
            <w:t>pec</w:t>
          </w:r>
          <w:proofErr w:type="spellEnd"/>
          <w:r>
            <w:rPr>
              <w:rFonts w:ascii="Arial" w:hAnsi="Arial" w:cs="Arial"/>
              <w:kern w:val="0"/>
              <w:sz w:val="16"/>
              <w:szCs w:val="16"/>
              <w:lang w:eastAsia="en-US"/>
            </w:rPr>
            <w:t xml:space="preserve">: </w:t>
          </w:r>
          <w:hyperlink r:id="rId2">
            <w:r>
              <w:rPr>
                <w:rStyle w:val="CollegamentoInternet"/>
                <w:rFonts w:ascii="Arial" w:hAnsi="Arial" w:cs="Arial"/>
                <w:kern w:val="0"/>
                <w:sz w:val="16"/>
                <w:szCs w:val="16"/>
                <w:lang w:eastAsia="en-US"/>
              </w:rPr>
              <w:t>toic88200x@pec.istruzione.it</w:t>
            </w:r>
          </w:hyperlink>
        </w:p>
        <w:p w14:paraId="37A661F9" w14:textId="77777777" w:rsidR="00E8244A" w:rsidRDefault="006D6ABE">
          <w:pPr>
            <w:spacing w:after="0" w:line="240" w:lineRule="aut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noProof/>
              <w:kern w:val="0"/>
              <w:lang w:eastAsia="en-US"/>
            </w:rPr>
            <w:drawing>
              <wp:inline distT="0" distB="0" distL="0" distR="0" wp14:anchorId="3FA89426" wp14:editId="41484A40">
                <wp:extent cx="4808220" cy="201930"/>
                <wp:effectExtent l="0" t="0" r="0" b="0"/>
                <wp:docPr id="5" name="Immagine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magine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08220" cy="2019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05096EAE" w14:textId="77777777" w:rsidR="00E8244A" w:rsidRDefault="006D6ABE">
          <w:pPr>
            <w:tabs>
              <w:tab w:val="left" w:pos="467"/>
            </w:tabs>
            <w:spacing w:after="0" w:line="240" w:lineRule="aut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noProof/>
              <w:kern w:val="0"/>
              <w:lang w:eastAsia="en-US"/>
            </w:rPr>
            <w:drawing>
              <wp:inline distT="0" distB="0" distL="0" distR="0" wp14:anchorId="0D5547EE" wp14:editId="1BB51E4D">
                <wp:extent cx="4838700" cy="471805"/>
                <wp:effectExtent l="0" t="0" r="0" b="0"/>
                <wp:docPr id="6" name="Immagine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magine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38700" cy="4718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74411D7" w14:textId="77777777" w:rsidR="00E8244A" w:rsidRDefault="00E8244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EEA3990"/>
    <w:multiLevelType w:val="multilevel"/>
    <w:tmpl w:val="0CDEE33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42C3C1F"/>
    <w:multiLevelType w:val="multilevel"/>
    <w:tmpl w:val="5D62D81A"/>
    <w:lvl w:ilvl="0">
      <w:start w:val="1"/>
      <w:numFmt w:val="bullet"/>
      <w:lvlText w:val="•"/>
      <w:lvlJc w:val="left"/>
      <w:pPr>
        <w:tabs>
          <w:tab w:val="num" w:pos="0"/>
        </w:tabs>
        <w:ind w:left="1644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376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096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3816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536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256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5976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696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416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num w:numId="1" w16cid:durableId="357244026">
    <w:abstractNumId w:val="1"/>
  </w:num>
  <w:num w:numId="2" w16cid:durableId="1603146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44A"/>
    <w:rsid w:val="003617AC"/>
    <w:rsid w:val="006D6ABE"/>
    <w:rsid w:val="00E82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64C24D6"/>
  <w15:docId w15:val="{1F69AB49-EB8A-4B18-BBC3-08B8DF2C7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it-IT" w:eastAsia="it-IT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line="259" w:lineRule="auto"/>
      <w:ind w:right="2"/>
      <w:jc w:val="right"/>
      <w:outlineLvl w:val="0"/>
    </w:pPr>
    <w:rPr>
      <w:rFonts w:ascii="Tahoma" w:eastAsia="Tahoma" w:hAnsi="Tahoma" w:cs="Tahoma"/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qFormat/>
    <w:rPr>
      <w:rFonts w:ascii="Tahoma" w:eastAsia="Tahoma" w:hAnsi="Tahoma" w:cs="Tahoma"/>
      <w:b/>
      <w:color w:val="000000"/>
      <w:sz w:val="22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FE033D"/>
    <w:rPr>
      <w:rFonts w:ascii="Calibri" w:eastAsia="Calibri" w:hAnsi="Calibri" w:cs="Calibri"/>
      <w:color w:val="000000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FE033D"/>
    <w:rPr>
      <w:rFonts w:ascii="Calibri" w:eastAsia="Calibri" w:hAnsi="Calibri" w:cs="Calibri"/>
      <w:color w:val="000000"/>
    </w:rPr>
  </w:style>
  <w:style w:type="character" w:customStyle="1" w:styleId="CollegamentoInternet">
    <w:name w:val="Collegamento Internet"/>
    <w:uiPriority w:val="99"/>
    <w:unhideWhenUsed/>
    <w:rsid w:val="00FE033D"/>
    <w:rPr>
      <w:color w:val="0000FF"/>
      <w:u w:val="single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  <w:lang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FE033D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FE033D"/>
    <w:pPr>
      <w:tabs>
        <w:tab w:val="center" w:pos="4819"/>
        <w:tab w:val="right" w:pos="9638"/>
      </w:tabs>
      <w:spacing w:after="0" w:line="240" w:lineRule="auto"/>
    </w:pPr>
  </w:style>
  <w:style w:type="table" w:styleId="Grigliatabella">
    <w:name w:val="Table Grid"/>
    <w:basedOn w:val="Tabellanormale"/>
    <w:uiPriority w:val="59"/>
    <w:rsid w:val="00FE033D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6D6ABE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.png"/><Relationship Id="rId1" Type="http://schemas.openxmlformats.org/officeDocument/2006/relationships/hyperlink" Target="mailto:toic88200x@pec.istruzione.it" TargetMode="Externa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mailto:toic88200x@pec.istruzione.it" TargetMode="External"/><Relationship Id="rId1" Type="http://schemas.openxmlformats.org/officeDocument/2006/relationships/image" Target="media/image3.jpeg"/><Relationship Id="rId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264</Words>
  <Characters>1508</Characters>
  <Application>Microsoft Office Word</Application>
  <DocSecurity>0</DocSecurity>
  <Lines>12</Lines>
  <Paragraphs>3</Paragraphs>
  <ScaleCrop>false</ScaleCrop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gf800</dc:creator>
  <dc:description/>
  <cp:lastModifiedBy>utente4</cp:lastModifiedBy>
  <cp:revision>5</cp:revision>
  <dcterms:created xsi:type="dcterms:W3CDTF">2024-07-25T07:37:00Z</dcterms:created>
  <dcterms:modified xsi:type="dcterms:W3CDTF">2024-09-02T09:37:00Z</dcterms:modified>
  <dc:language>it-IT</dc:language>
</cp:coreProperties>
</file>